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9E4C" w14:textId="3411A03D" w:rsidR="00A93D51" w:rsidRDefault="004820C9" w:rsidP="00A93D51">
      <w:pPr>
        <w:jc w:val="center"/>
        <w:rPr>
          <w:b/>
        </w:rPr>
      </w:pPr>
      <w:r>
        <w:rPr>
          <w:b/>
        </w:rPr>
        <w:t>EMDR Competency Checklist</w:t>
      </w:r>
    </w:p>
    <w:p w14:paraId="00BE7333" w14:textId="77777777" w:rsidR="00077C5F" w:rsidRPr="00A93D51" w:rsidRDefault="00077C5F" w:rsidP="00DD0200">
      <w:pPr>
        <w:spacing w:after="0"/>
        <w:rPr>
          <w:b/>
          <w:i/>
        </w:rPr>
      </w:pPr>
      <w:r w:rsidRPr="00A93D51">
        <w:rPr>
          <w:b/>
          <w:i/>
        </w:rPr>
        <w:t>Case Conceptualization</w:t>
      </w:r>
      <w:r w:rsidR="003A427E">
        <w:rPr>
          <w:b/>
          <w:i/>
        </w:rPr>
        <w:t xml:space="preserve"> and Treatment Planning</w:t>
      </w:r>
      <w:r w:rsidRPr="00A93D51">
        <w:rPr>
          <w:b/>
          <w:i/>
        </w:rPr>
        <w:t>:</w:t>
      </w:r>
    </w:p>
    <w:p w14:paraId="255617BD" w14:textId="2D30CCA3" w:rsidR="00A93D51" w:rsidRPr="00476104" w:rsidRDefault="00077C5F" w:rsidP="00DD0200">
      <w:pPr>
        <w:numPr>
          <w:ilvl w:val="0"/>
          <w:numId w:val="9"/>
        </w:numPr>
        <w:spacing w:after="120"/>
      </w:pPr>
      <w:proofErr w:type="gramStart"/>
      <w:r w:rsidRPr="00476104">
        <w:t>Candidate</w:t>
      </w:r>
      <w:proofErr w:type="gramEnd"/>
      <w:r w:rsidRPr="00476104">
        <w:t xml:space="preserve"> </w:t>
      </w:r>
      <w:proofErr w:type="gramStart"/>
      <w:r w:rsidRPr="00476104">
        <w:t>understand</w:t>
      </w:r>
      <w:proofErr w:type="gramEnd"/>
      <w:r w:rsidRPr="00476104">
        <w:t xml:space="preserve"> how past experiential contributors impact/inform present day disturbances and can be used to predict or inform positive outcomes.</w:t>
      </w:r>
      <w:r w:rsidR="008154C4" w:rsidRPr="00476104">
        <w:t xml:space="preserve"> </w:t>
      </w:r>
    </w:p>
    <w:p w14:paraId="72D96794" w14:textId="245441FD" w:rsidR="00077C5F" w:rsidRPr="00476104" w:rsidRDefault="00077C5F" w:rsidP="00DD0200">
      <w:pPr>
        <w:numPr>
          <w:ilvl w:val="0"/>
          <w:numId w:val="9"/>
        </w:numPr>
        <w:spacing w:after="120"/>
      </w:pPr>
      <w:r w:rsidRPr="00476104">
        <w:t xml:space="preserve">Candidate is competent at determining the past events and </w:t>
      </w:r>
      <w:r w:rsidR="00C633EE" w:rsidRPr="00476104">
        <w:t>knows the utmost importance of reprocessing the past events first,</w:t>
      </w:r>
      <w:r w:rsidRPr="00476104">
        <w:t xml:space="preserve"> unless there is a valid reason why not to reprocess the old material first (i.e., recent event or acute st</w:t>
      </w:r>
      <w:r w:rsidR="00922920" w:rsidRPr="00476104">
        <w:t>ress reactions).</w:t>
      </w:r>
      <w:r w:rsidR="00C633EE" w:rsidRPr="00476104">
        <w:t xml:space="preserve">  </w:t>
      </w:r>
      <w:r w:rsidR="00922920" w:rsidRPr="00476104">
        <w:t>Candidate</w:t>
      </w:r>
      <w:r w:rsidRPr="00476104">
        <w:t xml:space="preserve"> has </w:t>
      </w:r>
      <w:r w:rsidR="00C633EE" w:rsidRPr="00476104">
        <w:t xml:space="preserve">thoughtful </w:t>
      </w:r>
      <w:r w:rsidRPr="00476104">
        <w:t xml:space="preserve">understanding </w:t>
      </w:r>
      <w:r w:rsidR="00922920" w:rsidRPr="00476104">
        <w:t xml:space="preserve">and </w:t>
      </w:r>
      <w:r w:rsidR="00C633EE" w:rsidRPr="00476104">
        <w:t xml:space="preserve">offers </w:t>
      </w:r>
      <w:r w:rsidR="00922920" w:rsidRPr="00476104">
        <w:t>valid reason</w:t>
      </w:r>
      <w:r w:rsidR="00C633EE" w:rsidRPr="00476104">
        <w:t>s</w:t>
      </w:r>
      <w:r w:rsidR="00922920" w:rsidRPr="00476104">
        <w:t xml:space="preserve"> </w:t>
      </w:r>
      <w:r w:rsidR="00C633EE" w:rsidRPr="00476104">
        <w:t>for not proceeding in this manner.</w:t>
      </w:r>
      <w:r w:rsidR="00BC280C" w:rsidRPr="00476104">
        <w:t xml:space="preserve"> </w:t>
      </w:r>
    </w:p>
    <w:p w14:paraId="19678DC5" w14:textId="3BEBCE1C" w:rsidR="003A427E" w:rsidRPr="00476104" w:rsidRDefault="00967787" w:rsidP="00DD0200">
      <w:pPr>
        <w:numPr>
          <w:ilvl w:val="0"/>
          <w:numId w:val="9"/>
        </w:numPr>
        <w:spacing w:after="120"/>
      </w:pPr>
      <w:r w:rsidRPr="00476104">
        <w:t>Candidate is competent at determining and carrying out the individualized treatment plan including the three-pronged approach (past events, present day triggers and future template</w:t>
      </w:r>
      <w:r w:rsidR="000E34C2" w:rsidRPr="00476104">
        <w:t>)</w:t>
      </w:r>
      <w:r w:rsidRPr="00476104">
        <w:t>.</w:t>
      </w:r>
      <w:r w:rsidR="00BC280C" w:rsidRPr="00476104">
        <w:t xml:space="preserve"> </w:t>
      </w:r>
    </w:p>
    <w:p w14:paraId="34B67723" w14:textId="7AA9C831" w:rsidR="00077C5F" w:rsidRPr="00476104" w:rsidRDefault="00077C5F" w:rsidP="00DD0200">
      <w:pPr>
        <w:numPr>
          <w:ilvl w:val="0"/>
          <w:numId w:val="9"/>
        </w:numPr>
        <w:spacing w:after="120"/>
      </w:pPr>
      <w:r w:rsidRPr="00476104">
        <w:t xml:space="preserve">Candidate understands and knows how to determine the client’s readiness for reprocessing.  </w:t>
      </w:r>
      <w:r w:rsidR="00C633EE" w:rsidRPr="00476104">
        <w:t>S/He</w:t>
      </w:r>
      <w:r w:rsidRPr="00476104">
        <w:t xml:space="preserve"> knows how to </w:t>
      </w:r>
      <w:r w:rsidR="00C633EE" w:rsidRPr="00476104">
        <w:t xml:space="preserve">adequately </w:t>
      </w:r>
      <w:r w:rsidRPr="00476104">
        <w:t>prepare the client for reprocessing. Candidate understands that positive memory networks are necessary for reprocessing and how to develop them.</w:t>
      </w:r>
    </w:p>
    <w:p w14:paraId="570558DF" w14:textId="6A565851" w:rsidR="003A427E" w:rsidRPr="00717672" w:rsidRDefault="00077C5F" w:rsidP="003A427E">
      <w:pPr>
        <w:numPr>
          <w:ilvl w:val="0"/>
          <w:numId w:val="9"/>
        </w:numPr>
        <w:spacing w:after="120"/>
      </w:pPr>
      <w:r w:rsidRPr="00717672">
        <w:t>Candidate underst</w:t>
      </w:r>
      <w:r w:rsidR="005C55AC" w:rsidRPr="00717672">
        <w:t xml:space="preserve">ands the complexity of multiple </w:t>
      </w:r>
      <w:r w:rsidRPr="00717672">
        <w:t xml:space="preserve">early trauma and disturbing materials and the influence or complications it causes to treatment planning.  Candidate is able to demonstrate how to proceed with the reprocessing treatment plan, when blocking beliefs or feeder memories or </w:t>
      </w:r>
      <w:proofErr w:type="gramStart"/>
      <w:r w:rsidRPr="00717672">
        <w:t>other</w:t>
      </w:r>
      <w:proofErr w:type="gramEnd"/>
      <w:r w:rsidRPr="00717672">
        <w:t xml:space="preserve"> disturbing events surface. </w:t>
      </w:r>
    </w:p>
    <w:p w14:paraId="032F5714" w14:textId="77777777" w:rsidR="00077C5F" w:rsidRPr="00A93D51" w:rsidRDefault="00077C5F" w:rsidP="00DD0200">
      <w:pPr>
        <w:spacing w:after="0"/>
        <w:rPr>
          <w:b/>
          <w:i/>
        </w:rPr>
      </w:pPr>
      <w:r w:rsidRPr="00A93D51">
        <w:rPr>
          <w:b/>
          <w:i/>
        </w:rPr>
        <w:t>Phase 1: History Taking</w:t>
      </w:r>
    </w:p>
    <w:p w14:paraId="4A2C5B9A" w14:textId="0D86FF75" w:rsidR="00077C5F" w:rsidRPr="00476104" w:rsidRDefault="00077C5F" w:rsidP="005C55AC">
      <w:pPr>
        <w:numPr>
          <w:ilvl w:val="0"/>
          <w:numId w:val="10"/>
        </w:numPr>
        <w:spacing w:after="120"/>
      </w:pPr>
      <w:proofErr w:type="gramStart"/>
      <w:r w:rsidRPr="00476104">
        <w:t>Candidate</w:t>
      </w:r>
      <w:proofErr w:type="gramEnd"/>
      <w:r w:rsidRPr="00476104">
        <w:t xml:space="preserve"> appropriately gathers historical information both in general and EMDR specific.  </w:t>
      </w:r>
      <w:proofErr w:type="gramStart"/>
      <w:r w:rsidRPr="00476104">
        <w:t>In regards to</w:t>
      </w:r>
      <w:proofErr w:type="gramEnd"/>
      <w:r w:rsidRPr="00476104">
        <w:t xml:space="preserve"> the EMDR specific history gathering, the candidate appropriately identifies the earlier experiences (e.g., traumatic and disturbing live event) as well as negative themes or beliefs which influence and impact the present life experiences.  </w:t>
      </w:r>
    </w:p>
    <w:p w14:paraId="22C30BC6" w14:textId="7FE4C6E6" w:rsidR="00077C5F" w:rsidRPr="00476104" w:rsidRDefault="00077C5F" w:rsidP="005C55AC">
      <w:pPr>
        <w:numPr>
          <w:ilvl w:val="0"/>
          <w:numId w:val="10"/>
        </w:numPr>
        <w:spacing w:after="120"/>
      </w:pPr>
      <w:r w:rsidRPr="00476104">
        <w:t xml:space="preserve">Candidate </w:t>
      </w:r>
      <w:proofErr w:type="gramStart"/>
      <w:r w:rsidRPr="00476104">
        <w:t>appropriate</w:t>
      </w:r>
      <w:proofErr w:type="gramEnd"/>
      <w:r w:rsidRPr="00476104">
        <w:t xml:space="preserve"> identifies what earlier life events could have contributed</w:t>
      </w:r>
      <w:r w:rsidR="00A93D51" w:rsidRPr="00476104">
        <w:t xml:space="preserve"> to developmental deficits and </w:t>
      </w:r>
      <w:r w:rsidRPr="00476104">
        <w:t>maladaptive learning.</w:t>
      </w:r>
      <w:r w:rsidR="00963599" w:rsidRPr="00476104">
        <w:t xml:space="preserve"> </w:t>
      </w:r>
    </w:p>
    <w:p w14:paraId="2FA779D5" w14:textId="01BAB3E3" w:rsidR="00077C5F" w:rsidRPr="00476104" w:rsidRDefault="00077C5F" w:rsidP="00DD0200">
      <w:pPr>
        <w:numPr>
          <w:ilvl w:val="0"/>
          <w:numId w:val="10"/>
        </w:numPr>
        <w:spacing w:after="120"/>
      </w:pPr>
      <w:r w:rsidRPr="00476104">
        <w:t xml:space="preserve">Candidate </w:t>
      </w:r>
      <w:proofErr w:type="gramStart"/>
      <w:r w:rsidRPr="00476104">
        <w:t>is able to</w:t>
      </w:r>
      <w:proofErr w:type="gramEnd"/>
      <w:r w:rsidRPr="00476104">
        <w:t xml:space="preserve"> identify the earliest contributors to the client’s pathology and behavioral/emotional dysfunction. </w:t>
      </w:r>
    </w:p>
    <w:p w14:paraId="46F99E1F" w14:textId="30258EBC" w:rsidR="00077C5F" w:rsidRDefault="00077C5F" w:rsidP="00DD0200">
      <w:pPr>
        <w:numPr>
          <w:ilvl w:val="0"/>
          <w:numId w:val="10"/>
        </w:numPr>
        <w:spacing w:after="120"/>
      </w:pPr>
      <w:r>
        <w:t xml:space="preserve">Candidate understands the importance of the concepts Responsibility, Safety and Choice to determine treatment planning.  </w:t>
      </w:r>
    </w:p>
    <w:p w14:paraId="7133D883" w14:textId="52E1228C" w:rsidR="00077C5F" w:rsidRPr="00A93D51" w:rsidRDefault="00077C5F" w:rsidP="00DD0200">
      <w:pPr>
        <w:spacing w:after="0"/>
        <w:rPr>
          <w:i/>
        </w:rPr>
      </w:pPr>
      <w:r w:rsidRPr="00A93D51">
        <w:rPr>
          <w:b/>
          <w:i/>
        </w:rPr>
        <w:t>Phase 2:  Preparation</w:t>
      </w:r>
    </w:p>
    <w:p w14:paraId="6D05FDD7" w14:textId="54CCAE2F" w:rsidR="00077C5F" w:rsidRPr="00476104" w:rsidRDefault="00077C5F" w:rsidP="005C55AC">
      <w:pPr>
        <w:numPr>
          <w:ilvl w:val="0"/>
          <w:numId w:val="11"/>
        </w:numPr>
        <w:spacing w:after="120"/>
      </w:pPr>
      <w:r w:rsidRPr="00476104">
        <w:t xml:space="preserve">Candidate has appropriate therapeutic relationship before starting to reprocess </w:t>
      </w:r>
      <w:proofErr w:type="gramStart"/>
      <w:r w:rsidRPr="00476104">
        <w:t>memories</w:t>
      </w:r>
      <w:proofErr w:type="gramEnd"/>
      <w:r w:rsidR="00963599" w:rsidRPr="00476104">
        <w:t xml:space="preserve"> </w:t>
      </w:r>
    </w:p>
    <w:p w14:paraId="798C22DB" w14:textId="1BF58276" w:rsidR="00077C5F" w:rsidRPr="00476104" w:rsidRDefault="00077C5F" w:rsidP="005C55AC">
      <w:pPr>
        <w:numPr>
          <w:ilvl w:val="0"/>
          <w:numId w:val="2"/>
        </w:numPr>
        <w:spacing w:after="0"/>
      </w:pPr>
      <w:r w:rsidRPr="00476104">
        <w:t>Knows how to conduct multiple tools for stabilization</w:t>
      </w:r>
      <w:r w:rsidR="00127754" w:rsidRPr="00476104">
        <w:t xml:space="preserve"> </w:t>
      </w:r>
      <w:r w:rsidRPr="00476104">
        <w:t>Safe/Calm Place</w:t>
      </w:r>
      <w:r w:rsidR="00127754" w:rsidRPr="00476104">
        <w:t xml:space="preserve"> </w:t>
      </w:r>
    </w:p>
    <w:p w14:paraId="10222C97" w14:textId="77777777" w:rsidR="00077C5F" w:rsidRPr="00476104" w:rsidRDefault="00077C5F" w:rsidP="005C55AC">
      <w:pPr>
        <w:pStyle w:val="ListParagraph"/>
        <w:numPr>
          <w:ilvl w:val="0"/>
          <w:numId w:val="2"/>
        </w:numPr>
        <w:spacing w:after="0"/>
      </w:pPr>
      <w:r w:rsidRPr="00476104">
        <w:t>RDI</w:t>
      </w:r>
    </w:p>
    <w:p w14:paraId="0A15483E" w14:textId="77777777" w:rsidR="00077C5F" w:rsidRPr="00476104" w:rsidRDefault="00077C5F" w:rsidP="005C55AC">
      <w:pPr>
        <w:pStyle w:val="ListParagraph"/>
        <w:numPr>
          <w:ilvl w:val="0"/>
          <w:numId w:val="2"/>
        </w:numPr>
        <w:spacing w:after="0"/>
      </w:pPr>
      <w:r w:rsidRPr="00476104">
        <w:t>Container</w:t>
      </w:r>
    </w:p>
    <w:p w14:paraId="6D812C84" w14:textId="77777777" w:rsidR="00077C5F" w:rsidRPr="00476104" w:rsidRDefault="00077C5F" w:rsidP="005C55AC">
      <w:pPr>
        <w:pStyle w:val="ListParagraph"/>
        <w:numPr>
          <w:ilvl w:val="0"/>
          <w:numId w:val="2"/>
        </w:numPr>
        <w:spacing w:after="120"/>
      </w:pPr>
      <w:r w:rsidRPr="00476104">
        <w:t>Relaxation and other stress management strategies</w:t>
      </w:r>
    </w:p>
    <w:p w14:paraId="0F95B46C" w14:textId="349AB1C6" w:rsidR="00077C5F" w:rsidRPr="00476104" w:rsidRDefault="00077C5F" w:rsidP="005C55AC">
      <w:pPr>
        <w:numPr>
          <w:ilvl w:val="0"/>
          <w:numId w:val="12"/>
        </w:numPr>
        <w:spacing w:after="120"/>
      </w:pPr>
      <w:r w:rsidRPr="00476104">
        <w:t xml:space="preserve">Candidates </w:t>
      </w:r>
      <w:proofErr w:type="gramStart"/>
      <w:r w:rsidRPr="00476104">
        <w:t>understands</w:t>
      </w:r>
      <w:proofErr w:type="gramEnd"/>
      <w:r w:rsidRPr="00476104">
        <w:t xml:space="preserve"> why and how to use stabilization tools not only in preparation for reprocessing, but also during history gathering and between sessions.</w:t>
      </w:r>
      <w:r w:rsidR="00127754" w:rsidRPr="00476104">
        <w:t xml:space="preserve"> </w:t>
      </w:r>
    </w:p>
    <w:p w14:paraId="5A20B726" w14:textId="2DA2C8A8" w:rsidR="00127754" w:rsidRPr="00476104" w:rsidRDefault="00077C5F" w:rsidP="00127754">
      <w:pPr>
        <w:numPr>
          <w:ilvl w:val="0"/>
          <w:numId w:val="12"/>
        </w:numPr>
        <w:spacing w:after="120"/>
      </w:pPr>
      <w:r w:rsidRPr="00476104">
        <w:t xml:space="preserve">Candidate understands all the mechanics and procedures involved in resourcing and reprocessing.    </w:t>
      </w:r>
    </w:p>
    <w:p w14:paraId="50551B1C" w14:textId="58F892B2" w:rsidR="00077C5F" w:rsidRPr="00476104" w:rsidRDefault="00077C5F" w:rsidP="005C55AC">
      <w:pPr>
        <w:numPr>
          <w:ilvl w:val="0"/>
          <w:numId w:val="12"/>
        </w:numPr>
        <w:spacing w:after="0"/>
      </w:pPr>
      <w:r w:rsidRPr="00476104">
        <w:t>Candidate explains all these elements of EMDR to client as part of the explanation of EMDR.</w:t>
      </w:r>
      <w:r w:rsidR="00127754" w:rsidRPr="00476104">
        <w:t xml:space="preserve"> </w:t>
      </w:r>
    </w:p>
    <w:p w14:paraId="6BFDEFB0" w14:textId="77777777" w:rsidR="00077C5F" w:rsidRPr="00476104" w:rsidRDefault="00077C5F" w:rsidP="005C55AC">
      <w:pPr>
        <w:numPr>
          <w:ilvl w:val="0"/>
          <w:numId w:val="15"/>
        </w:numPr>
        <w:spacing w:after="0"/>
      </w:pPr>
      <w:r w:rsidRPr="00476104">
        <w:t>Seating</w:t>
      </w:r>
    </w:p>
    <w:p w14:paraId="07E13012" w14:textId="77777777" w:rsidR="00077C5F" w:rsidRPr="00476104" w:rsidRDefault="00077C5F" w:rsidP="005C55AC">
      <w:pPr>
        <w:numPr>
          <w:ilvl w:val="0"/>
          <w:numId w:val="15"/>
        </w:numPr>
        <w:spacing w:after="0"/>
      </w:pPr>
      <w:r w:rsidRPr="00476104">
        <w:t>Distance</w:t>
      </w:r>
    </w:p>
    <w:p w14:paraId="64FDE333" w14:textId="77777777" w:rsidR="005E0C93" w:rsidRPr="00476104" w:rsidRDefault="00077C5F" w:rsidP="005E0C93">
      <w:pPr>
        <w:numPr>
          <w:ilvl w:val="0"/>
          <w:numId w:val="15"/>
        </w:numPr>
        <w:spacing w:after="0"/>
      </w:pPr>
      <w:r w:rsidRPr="00476104">
        <w:t>BL</w:t>
      </w:r>
      <w:r w:rsidR="005E0C93" w:rsidRPr="00476104">
        <w:t>S</w:t>
      </w:r>
    </w:p>
    <w:p w14:paraId="7B02125C" w14:textId="77777777" w:rsidR="005E0C93" w:rsidRDefault="005E0C93" w:rsidP="005E0C93">
      <w:pPr>
        <w:spacing w:after="0"/>
        <w:rPr>
          <w:b/>
          <w:i/>
          <w:color w:val="auto"/>
        </w:rPr>
      </w:pPr>
      <w:r w:rsidRPr="00DE069B">
        <w:rPr>
          <w:b/>
          <w:i/>
          <w:color w:val="auto"/>
        </w:rPr>
        <w:t>Form A</w:t>
      </w:r>
      <w:r w:rsidRPr="00DE069B">
        <w:rPr>
          <w:b/>
          <w:i/>
          <w:color w:val="auto"/>
        </w:rPr>
        <w:tab/>
        <w:t xml:space="preserve"> </w:t>
      </w:r>
      <w:r>
        <w:rPr>
          <w:b/>
          <w:i/>
          <w:color w:val="auto"/>
        </w:rPr>
        <w:tab/>
      </w:r>
      <w:r>
        <w:rPr>
          <w:b/>
          <w:i/>
          <w:color w:val="auto"/>
        </w:rPr>
        <w:tab/>
      </w:r>
      <w:r>
        <w:rPr>
          <w:b/>
          <w:i/>
          <w:color w:val="auto"/>
        </w:rPr>
        <w:tab/>
      </w:r>
      <w:r w:rsidRPr="00DE069B">
        <w:rPr>
          <w:b/>
          <w:i/>
          <w:color w:val="auto"/>
        </w:rPr>
        <w:t>Criteria for Certification</w:t>
      </w:r>
      <w:r w:rsidRPr="00DE069B">
        <w:rPr>
          <w:b/>
          <w:i/>
          <w:color w:val="auto"/>
        </w:rPr>
        <w:tab/>
        <w:t xml:space="preserve"> </w:t>
      </w:r>
      <w:r>
        <w:rPr>
          <w:b/>
          <w:i/>
          <w:color w:val="auto"/>
        </w:rPr>
        <w:tab/>
      </w:r>
      <w:r>
        <w:rPr>
          <w:b/>
          <w:i/>
          <w:color w:val="auto"/>
        </w:rPr>
        <w:tab/>
      </w:r>
      <w:r w:rsidRPr="00DE069B">
        <w:rPr>
          <w:b/>
          <w:i/>
          <w:color w:val="auto"/>
        </w:rPr>
        <w:t>Freitag &amp; Swan ‘11</w:t>
      </w:r>
    </w:p>
    <w:p w14:paraId="198756C6" w14:textId="77777777" w:rsidR="00A93D51" w:rsidRPr="00476104" w:rsidRDefault="00A93D51" w:rsidP="005C55AC">
      <w:pPr>
        <w:pStyle w:val="ListParagraph"/>
        <w:numPr>
          <w:ilvl w:val="0"/>
          <w:numId w:val="16"/>
        </w:numPr>
        <w:spacing w:after="0"/>
      </w:pPr>
      <w:r w:rsidRPr="00476104">
        <w:t>Formats, with EM as the preferred</w:t>
      </w:r>
    </w:p>
    <w:p w14:paraId="7818AD70" w14:textId="77777777" w:rsidR="00A93D51" w:rsidRPr="00476104" w:rsidRDefault="00A93D51" w:rsidP="005C55AC">
      <w:pPr>
        <w:pStyle w:val="ListParagraph"/>
        <w:numPr>
          <w:ilvl w:val="0"/>
          <w:numId w:val="16"/>
        </w:numPr>
        <w:spacing w:after="0"/>
      </w:pPr>
      <w:r w:rsidRPr="00476104">
        <w:t>Differences for resourcing verses reprocessing</w:t>
      </w:r>
    </w:p>
    <w:p w14:paraId="65C294C6" w14:textId="77777777" w:rsidR="00077C5F" w:rsidRPr="00476104" w:rsidRDefault="00077C5F" w:rsidP="005C55AC">
      <w:pPr>
        <w:numPr>
          <w:ilvl w:val="0"/>
          <w:numId w:val="15"/>
        </w:numPr>
        <w:spacing w:after="120"/>
      </w:pPr>
      <w:r w:rsidRPr="00476104">
        <w:lastRenderedPageBreak/>
        <w:t>Stop Signal/Metaphors</w:t>
      </w:r>
    </w:p>
    <w:p w14:paraId="74D27021" w14:textId="77777777" w:rsidR="00077C5F" w:rsidRPr="00DD0200" w:rsidRDefault="00077C5F" w:rsidP="005C55AC">
      <w:pPr>
        <w:spacing w:after="0"/>
        <w:rPr>
          <w:b/>
          <w:i/>
        </w:rPr>
      </w:pPr>
      <w:r w:rsidRPr="00DD0200">
        <w:rPr>
          <w:b/>
          <w:i/>
        </w:rPr>
        <w:t>Phase 3:  Assessment</w:t>
      </w:r>
    </w:p>
    <w:p w14:paraId="48249A06" w14:textId="2B9F26D6" w:rsidR="005C55AC" w:rsidRPr="00476104" w:rsidRDefault="00077C5F" w:rsidP="005C55AC">
      <w:pPr>
        <w:numPr>
          <w:ilvl w:val="0"/>
          <w:numId w:val="17"/>
        </w:numPr>
        <w:spacing w:after="120"/>
      </w:pPr>
      <w:r w:rsidRPr="00476104">
        <w:t xml:space="preserve">Candidate arranges seating position, determines distance, stop signal and preferred BLS method before proceeding with the Assessment.  The candidate also provides </w:t>
      </w:r>
      <w:proofErr w:type="gramStart"/>
      <w:r w:rsidRPr="00476104">
        <w:t>explanation</w:t>
      </w:r>
      <w:proofErr w:type="gramEnd"/>
      <w:r w:rsidRPr="00476104">
        <w:t xml:space="preserve"> of the procedures and expectations of the client during reprocessing.</w:t>
      </w:r>
      <w:r w:rsidR="00840BDF" w:rsidRPr="00476104">
        <w:t xml:space="preserve"> </w:t>
      </w:r>
    </w:p>
    <w:p w14:paraId="3F35B1B8" w14:textId="47F157E2" w:rsidR="00077C5F" w:rsidRPr="00476104" w:rsidRDefault="00077C5F" w:rsidP="005C55AC">
      <w:pPr>
        <w:numPr>
          <w:ilvl w:val="0"/>
          <w:numId w:val="17"/>
        </w:numPr>
        <w:spacing w:after="0"/>
      </w:pPr>
      <w:r w:rsidRPr="00476104">
        <w:t xml:space="preserve">The memory for reprocessing is adequately chosen and accessed by identifying all </w:t>
      </w:r>
      <w:r w:rsidRPr="00476104">
        <w:rPr>
          <w:bCs/>
        </w:rPr>
        <w:t>components of the traumatic memory</w:t>
      </w:r>
      <w:r w:rsidR="005C55AC" w:rsidRPr="00476104">
        <w:rPr>
          <w:bCs/>
        </w:rPr>
        <w:t>:</w:t>
      </w:r>
      <w:r w:rsidR="00E85511" w:rsidRPr="00476104">
        <w:rPr>
          <w:bCs/>
        </w:rPr>
        <w:t xml:space="preserve"> </w:t>
      </w:r>
    </w:p>
    <w:p w14:paraId="09EFBC02" w14:textId="77777777" w:rsidR="00077C5F" w:rsidRPr="00476104" w:rsidRDefault="00077C5F" w:rsidP="002849CB">
      <w:pPr>
        <w:numPr>
          <w:ilvl w:val="0"/>
          <w:numId w:val="3"/>
        </w:numPr>
        <w:tabs>
          <w:tab w:val="clear" w:pos="360"/>
          <w:tab w:val="num" w:pos="1080"/>
        </w:tabs>
        <w:spacing w:after="0"/>
        <w:ind w:left="1080"/>
      </w:pPr>
      <w:r w:rsidRPr="00476104">
        <w:rPr>
          <w:bCs/>
        </w:rPr>
        <w:t>Target memory</w:t>
      </w:r>
    </w:p>
    <w:p w14:paraId="4D0C5C3D" w14:textId="77777777" w:rsidR="00077C5F" w:rsidRPr="00476104" w:rsidRDefault="00077C5F" w:rsidP="002849CB">
      <w:pPr>
        <w:numPr>
          <w:ilvl w:val="0"/>
          <w:numId w:val="3"/>
        </w:numPr>
        <w:tabs>
          <w:tab w:val="clear" w:pos="360"/>
          <w:tab w:val="num" w:pos="1080"/>
        </w:tabs>
        <w:spacing w:after="0"/>
        <w:ind w:left="1080"/>
      </w:pPr>
      <w:r w:rsidRPr="00476104">
        <w:rPr>
          <w:bCs/>
        </w:rPr>
        <w:t>Image</w:t>
      </w:r>
    </w:p>
    <w:p w14:paraId="6E3B5CE2" w14:textId="77777777" w:rsidR="00077C5F" w:rsidRPr="00476104" w:rsidRDefault="00077C5F" w:rsidP="002849CB">
      <w:pPr>
        <w:numPr>
          <w:ilvl w:val="0"/>
          <w:numId w:val="3"/>
        </w:numPr>
        <w:tabs>
          <w:tab w:val="clear" w:pos="360"/>
          <w:tab w:val="num" w:pos="1080"/>
        </w:tabs>
        <w:spacing w:after="0"/>
        <w:ind w:left="1080"/>
      </w:pPr>
      <w:r w:rsidRPr="00476104">
        <w:rPr>
          <w:bCs/>
        </w:rPr>
        <w:t>Negative Cognition (NC)</w:t>
      </w:r>
    </w:p>
    <w:p w14:paraId="76674A4D" w14:textId="77777777" w:rsidR="00077C5F" w:rsidRPr="00476104" w:rsidRDefault="00077C5F" w:rsidP="002849CB">
      <w:pPr>
        <w:numPr>
          <w:ilvl w:val="0"/>
          <w:numId w:val="4"/>
        </w:numPr>
        <w:spacing w:after="0"/>
        <w:ind w:left="1800"/>
        <w:rPr>
          <w:bCs/>
        </w:rPr>
      </w:pPr>
      <w:r w:rsidRPr="00476104">
        <w:rPr>
          <w:bCs/>
        </w:rPr>
        <w:t>Negative/Irrational, Self-referencing Statement</w:t>
      </w:r>
    </w:p>
    <w:p w14:paraId="739A6414" w14:textId="77777777" w:rsidR="00077C5F" w:rsidRPr="00476104" w:rsidRDefault="00077C5F" w:rsidP="002849CB">
      <w:pPr>
        <w:numPr>
          <w:ilvl w:val="0"/>
          <w:numId w:val="4"/>
        </w:numPr>
        <w:spacing w:after="0"/>
        <w:ind w:left="1800"/>
      </w:pPr>
      <w:r w:rsidRPr="00476104">
        <w:rPr>
          <w:bCs/>
        </w:rPr>
        <w:t>Present-Tense, while re-experiencing the old memory now</w:t>
      </w:r>
    </w:p>
    <w:p w14:paraId="04FE5A11" w14:textId="77777777" w:rsidR="00077C5F" w:rsidRPr="00476104" w:rsidRDefault="00077C5F" w:rsidP="002849CB">
      <w:pPr>
        <w:numPr>
          <w:ilvl w:val="0"/>
          <w:numId w:val="3"/>
        </w:numPr>
        <w:tabs>
          <w:tab w:val="clear" w:pos="360"/>
          <w:tab w:val="num" w:pos="1080"/>
        </w:tabs>
        <w:spacing w:after="0"/>
        <w:ind w:left="1080"/>
      </w:pPr>
      <w:r w:rsidRPr="00476104">
        <w:rPr>
          <w:bCs/>
        </w:rPr>
        <w:t>Positive Cognition (PC)</w:t>
      </w:r>
    </w:p>
    <w:p w14:paraId="2CD1E8F6" w14:textId="77777777" w:rsidR="00077C5F" w:rsidRPr="00476104" w:rsidRDefault="00077C5F" w:rsidP="002849CB">
      <w:pPr>
        <w:numPr>
          <w:ilvl w:val="0"/>
          <w:numId w:val="5"/>
        </w:numPr>
        <w:spacing w:after="0"/>
        <w:ind w:left="1800"/>
        <w:rPr>
          <w:bCs/>
        </w:rPr>
      </w:pPr>
      <w:r w:rsidRPr="00476104">
        <w:rPr>
          <w:bCs/>
        </w:rPr>
        <w:t xml:space="preserve">Positive, Self-referencing Statement </w:t>
      </w:r>
    </w:p>
    <w:p w14:paraId="0BE2F458" w14:textId="77777777" w:rsidR="00077C5F" w:rsidRPr="00476104" w:rsidRDefault="00077C5F" w:rsidP="002849CB">
      <w:pPr>
        <w:numPr>
          <w:ilvl w:val="0"/>
          <w:numId w:val="5"/>
        </w:numPr>
        <w:spacing w:after="0"/>
        <w:ind w:left="1800"/>
      </w:pPr>
      <w:r w:rsidRPr="00476104">
        <w:rPr>
          <w:bCs/>
        </w:rPr>
        <w:t>Present-Tense</w:t>
      </w:r>
    </w:p>
    <w:p w14:paraId="1CC498AE" w14:textId="77777777" w:rsidR="00077C5F" w:rsidRPr="00476104" w:rsidRDefault="00077C5F" w:rsidP="002849CB">
      <w:pPr>
        <w:numPr>
          <w:ilvl w:val="0"/>
          <w:numId w:val="3"/>
        </w:numPr>
        <w:tabs>
          <w:tab w:val="clear" w:pos="360"/>
          <w:tab w:val="num" w:pos="1080"/>
        </w:tabs>
        <w:spacing w:after="0"/>
        <w:ind w:left="1080"/>
      </w:pPr>
      <w:r w:rsidRPr="00476104">
        <w:rPr>
          <w:bCs/>
        </w:rPr>
        <w:t>Validity of Cognition (VOC  1-7)</w:t>
      </w:r>
    </w:p>
    <w:p w14:paraId="3D221457" w14:textId="77777777" w:rsidR="00077C5F" w:rsidRPr="00476104" w:rsidRDefault="00077C5F" w:rsidP="002849CB">
      <w:pPr>
        <w:numPr>
          <w:ilvl w:val="0"/>
          <w:numId w:val="3"/>
        </w:numPr>
        <w:tabs>
          <w:tab w:val="clear" w:pos="360"/>
          <w:tab w:val="num" w:pos="1080"/>
        </w:tabs>
        <w:spacing w:after="0"/>
        <w:ind w:left="1080"/>
      </w:pPr>
      <w:r w:rsidRPr="00476104">
        <w:rPr>
          <w:bCs/>
        </w:rPr>
        <w:t>Emotions/Feelings</w:t>
      </w:r>
    </w:p>
    <w:p w14:paraId="5F73323C" w14:textId="77777777" w:rsidR="00077C5F" w:rsidRPr="00476104" w:rsidRDefault="00077C5F" w:rsidP="002849CB">
      <w:pPr>
        <w:numPr>
          <w:ilvl w:val="0"/>
          <w:numId w:val="3"/>
        </w:numPr>
        <w:tabs>
          <w:tab w:val="clear" w:pos="360"/>
          <w:tab w:val="num" w:pos="1080"/>
        </w:tabs>
        <w:spacing w:after="0"/>
        <w:ind w:left="1080"/>
      </w:pPr>
      <w:r w:rsidRPr="00476104">
        <w:rPr>
          <w:bCs/>
        </w:rPr>
        <w:t>Subjective Units of Distress (SUDS  0-10)</w:t>
      </w:r>
    </w:p>
    <w:p w14:paraId="615AFF76" w14:textId="77777777" w:rsidR="00077C5F" w:rsidRPr="00476104" w:rsidRDefault="00077C5F" w:rsidP="002849CB">
      <w:pPr>
        <w:numPr>
          <w:ilvl w:val="0"/>
          <w:numId w:val="3"/>
        </w:numPr>
        <w:tabs>
          <w:tab w:val="clear" w:pos="360"/>
          <w:tab w:val="num" w:pos="1080"/>
        </w:tabs>
        <w:spacing w:after="120"/>
        <w:ind w:left="1080"/>
      </w:pPr>
      <w:r w:rsidRPr="00476104">
        <w:rPr>
          <w:bCs/>
        </w:rPr>
        <w:t>Location of Body Sensation</w:t>
      </w:r>
    </w:p>
    <w:p w14:paraId="7B073FA2" w14:textId="77777777" w:rsidR="00077C5F" w:rsidRPr="00DD0200" w:rsidRDefault="00077C5F" w:rsidP="002849CB">
      <w:pPr>
        <w:spacing w:after="120"/>
        <w:rPr>
          <w:b/>
          <w:i/>
        </w:rPr>
      </w:pPr>
      <w:r w:rsidRPr="00DD0200">
        <w:rPr>
          <w:b/>
          <w:i/>
        </w:rPr>
        <w:t>Phase 4: Desensitization</w:t>
      </w:r>
    </w:p>
    <w:p w14:paraId="60212E06" w14:textId="4C7D71AF" w:rsidR="00077C5F" w:rsidRDefault="00077C5F" w:rsidP="00613EC4">
      <w:pPr>
        <w:numPr>
          <w:ilvl w:val="0"/>
          <w:numId w:val="21"/>
        </w:numPr>
        <w:spacing w:after="120"/>
      </w:pPr>
      <w:r>
        <w:t xml:space="preserve">Candidate conducts BLS appropriately given clients </w:t>
      </w:r>
      <w:proofErr w:type="gramStart"/>
      <w:r>
        <w:t>presentation</w:t>
      </w:r>
      <w:proofErr w:type="gramEnd"/>
    </w:p>
    <w:p w14:paraId="73EF85E7" w14:textId="037F1A33" w:rsidR="00077C5F" w:rsidRDefault="00077C5F" w:rsidP="00613EC4">
      <w:pPr>
        <w:numPr>
          <w:ilvl w:val="0"/>
          <w:numId w:val="18"/>
        </w:numPr>
        <w:spacing w:after="120"/>
      </w:pPr>
      <w:r>
        <w:t xml:space="preserve">Candidate stays appropriately “out of the </w:t>
      </w:r>
      <w:proofErr w:type="gramStart"/>
      <w:r>
        <w:t>way</w:t>
      </w:r>
      <w:proofErr w:type="gramEnd"/>
      <w:r>
        <w:t>”</w:t>
      </w:r>
    </w:p>
    <w:p w14:paraId="46F0D412" w14:textId="3E1CBEEA" w:rsidR="00077C5F" w:rsidRDefault="00077C5F" w:rsidP="00613EC4">
      <w:pPr>
        <w:numPr>
          <w:ilvl w:val="0"/>
          <w:numId w:val="18"/>
        </w:numPr>
        <w:spacing w:after="120"/>
      </w:pPr>
      <w:r>
        <w:t>Candidate gives appropriate support, uses metaphor during a set of BLS</w:t>
      </w:r>
      <w:r w:rsidR="00A93D51">
        <w:t xml:space="preserve">, if necessary </w:t>
      </w:r>
    </w:p>
    <w:p w14:paraId="200498C6" w14:textId="569BACD7" w:rsidR="00077C5F" w:rsidRDefault="00077C5F" w:rsidP="00613EC4">
      <w:pPr>
        <w:numPr>
          <w:ilvl w:val="0"/>
          <w:numId w:val="18"/>
        </w:numPr>
        <w:spacing w:after="120"/>
      </w:pPr>
      <w:r>
        <w:t xml:space="preserve">Candidate knows when and how to intervene when reprocessing is stalled or </w:t>
      </w:r>
      <w:proofErr w:type="gramStart"/>
      <w:r>
        <w:t>looping</w:t>
      </w:r>
      <w:proofErr w:type="gramEnd"/>
      <w:r w:rsidR="00BF37F3">
        <w:t xml:space="preserve"> </w:t>
      </w:r>
    </w:p>
    <w:p w14:paraId="6B659C6C" w14:textId="1284D88F" w:rsidR="00077C5F" w:rsidRDefault="00077C5F" w:rsidP="00613EC4">
      <w:pPr>
        <w:numPr>
          <w:ilvl w:val="0"/>
          <w:numId w:val="18"/>
        </w:numPr>
        <w:spacing w:after="120"/>
      </w:pPr>
      <w:r>
        <w:t xml:space="preserve">Candidate appropriately manages client’s </w:t>
      </w:r>
      <w:proofErr w:type="gramStart"/>
      <w:r>
        <w:t>abreactions</w:t>
      </w:r>
      <w:proofErr w:type="gramEnd"/>
      <w:r w:rsidR="00BF37F3">
        <w:t xml:space="preserve"> </w:t>
      </w:r>
    </w:p>
    <w:p w14:paraId="342ED9CA" w14:textId="50E91155" w:rsidR="00077C5F" w:rsidRDefault="00077C5F" w:rsidP="00613EC4">
      <w:pPr>
        <w:numPr>
          <w:ilvl w:val="0"/>
          <w:numId w:val="18"/>
        </w:numPr>
        <w:spacing w:after="120"/>
      </w:pPr>
      <w:r>
        <w:t xml:space="preserve">Candidate appropriately knows when, why and how to re-access target </w:t>
      </w:r>
      <w:proofErr w:type="gramStart"/>
      <w:r>
        <w:t>memory</w:t>
      </w:r>
      <w:proofErr w:type="gramEnd"/>
      <w:r w:rsidR="00BF37F3">
        <w:t xml:space="preserve"> </w:t>
      </w:r>
    </w:p>
    <w:p w14:paraId="0465EC49" w14:textId="6CE9AAFA" w:rsidR="00077C5F" w:rsidRDefault="00077C5F" w:rsidP="00613EC4">
      <w:pPr>
        <w:numPr>
          <w:ilvl w:val="0"/>
          <w:numId w:val="18"/>
        </w:numPr>
        <w:spacing w:after="120"/>
      </w:pPr>
      <w:r>
        <w:t>Candidate knows how to take a SUDs and what to do if it is &gt;</w:t>
      </w:r>
      <w:proofErr w:type="gramStart"/>
      <w:r>
        <w:t>0</w:t>
      </w:r>
      <w:proofErr w:type="gramEnd"/>
      <w:r w:rsidR="00BF37F3">
        <w:t xml:space="preserve"> </w:t>
      </w:r>
    </w:p>
    <w:p w14:paraId="55264E16" w14:textId="5B51398C" w:rsidR="00077C5F" w:rsidRDefault="00077C5F" w:rsidP="00613EC4">
      <w:pPr>
        <w:numPr>
          <w:ilvl w:val="0"/>
          <w:numId w:val="18"/>
        </w:numPr>
        <w:spacing w:after="120"/>
      </w:pPr>
      <w:r>
        <w:t>Candidate knows what to do if SUDs = 0 (1, if ecologically sound)</w:t>
      </w:r>
      <w:r w:rsidR="00BF37F3">
        <w:t xml:space="preserve"> </w:t>
      </w:r>
    </w:p>
    <w:p w14:paraId="398E8A38" w14:textId="56198C18" w:rsidR="00077C5F" w:rsidRDefault="00077C5F" w:rsidP="00DD0200">
      <w:pPr>
        <w:numPr>
          <w:ilvl w:val="0"/>
          <w:numId w:val="18"/>
        </w:numPr>
        <w:spacing w:after="120"/>
      </w:pPr>
      <w:r>
        <w:t>Candidate appropriately responds client’s stop signal</w:t>
      </w:r>
      <w:r w:rsidR="00DD0200">
        <w:t>, if appropriate</w:t>
      </w:r>
      <w:r w:rsidR="00BF37F3">
        <w:t xml:space="preserve"> </w:t>
      </w:r>
    </w:p>
    <w:p w14:paraId="2C595339" w14:textId="2D206590" w:rsidR="00DD0200" w:rsidRDefault="00077C5F" w:rsidP="00DD0200">
      <w:pPr>
        <w:numPr>
          <w:ilvl w:val="0"/>
          <w:numId w:val="18"/>
        </w:numPr>
        <w:spacing w:after="120"/>
      </w:pPr>
      <w:r>
        <w:t xml:space="preserve">Candidate knows how to close down an incomplete </w:t>
      </w:r>
      <w:proofErr w:type="gramStart"/>
      <w:r>
        <w:t>session</w:t>
      </w:r>
      <w:proofErr w:type="gramEnd"/>
      <w:r>
        <w:t xml:space="preserve"> </w:t>
      </w:r>
    </w:p>
    <w:p w14:paraId="79DA731E" w14:textId="77777777" w:rsidR="00077C5F" w:rsidRPr="00DD0200" w:rsidRDefault="00077C5F" w:rsidP="00DD0200">
      <w:pPr>
        <w:spacing w:after="0"/>
        <w:rPr>
          <w:b/>
          <w:i/>
        </w:rPr>
      </w:pPr>
      <w:r w:rsidRPr="00DD0200">
        <w:rPr>
          <w:b/>
          <w:i/>
        </w:rPr>
        <w:t>Phase 5: Installation</w:t>
      </w:r>
    </w:p>
    <w:p w14:paraId="4C7F35B1" w14:textId="4453CA96" w:rsidR="00077C5F" w:rsidRDefault="00077C5F" w:rsidP="00DD0200">
      <w:pPr>
        <w:numPr>
          <w:ilvl w:val="0"/>
          <w:numId w:val="19"/>
        </w:numPr>
        <w:spacing w:after="0"/>
      </w:pPr>
      <w:r>
        <w:t>If SUDs = 0 (1, if ecologically sound), candidate pairs original positive cognition with the targeted memory to check its appropriateness.  If not, the candidate facilitates the client to determine a more suitable positive cognition.</w:t>
      </w:r>
      <w:r w:rsidR="0096316A" w:rsidRPr="0096316A">
        <w:rPr>
          <w:b/>
          <w:bCs/>
        </w:rPr>
        <w:t xml:space="preserve"> </w:t>
      </w:r>
    </w:p>
    <w:p w14:paraId="473BA170" w14:textId="6B9240B9" w:rsidR="00077C5F" w:rsidRDefault="00077C5F" w:rsidP="00DD0200">
      <w:pPr>
        <w:numPr>
          <w:ilvl w:val="0"/>
          <w:numId w:val="19"/>
        </w:numPr>
        <w:spacing w:after="120"/>
      </w:pPr>
      <w:r>
        <w:t xml:space="preserve">Candidate appropriately checks the </w:t>
      </w:r>
      <w:proofErr w:type="spellStart"/>
      <w:r>
        <w:t>VoC</w:t>
      </w:r>
      <w:proofErr w:type="spellEnd"/>
      <w:r>
        <w:t xml:space="preserve"> rating of the suitable positive cognition paired with the targeted memory.</w:t>
      </w:r>
      <w:r w:rsidR="0096316A">
        <w:t xml:space="preserve"> </w:t>
      </w:r>
    </w:p>
    <w:p w14:paraId="55AD333B" w14:textId="77777777" w:rsidR="00077C5F" w:rsidRDefault="00077C5F" w:rsidP="00DD0200">
      <w:pPr>
        <w:numPr>
          <w:ilvl w:val="0"/>
          <w:numId w:val="19"/>
        </w:numPr>
        <w:spacing w:after="120"/>
      </w:pPr>
      <w:r>
        <w:t xml:space="preserve">If </w:t>
      </w:r>
      <w:proofErr w:type="spellStart"/>
      <w:r>
        <w:t>VoC</w:t>
      </w:r>
      <w:proofErr w:type="spellEnd"/>
      <w:r>
        <w:t xml:space="preserve"> is &lt;7, candidates </w:t>
      </w:r>
      <w:proofErr w:type="gramStart"/>
      <w:r>
        <w:t>knows</w:t>
      </w:r>
      <w:proofErr w:type="gramEnd"/>
      <w:r>
        <w:t xml:space="preserve"> how to determine what is preventing it from being a 7 and resume reprocessing. </w:t>
      </w:r>
    </w:p>
    <w:p w14:paraId="70934DB3" w14:textId="77777777" w:rsidR="005E0C93" w:rsidRDefault="00077C5F" w:rsidP="005E0C93">
      <w:pPr>
        <w:numPr>
          <w:ilvl w:val="0"/>
          <w:numId w:val="19"/>
        </w:numPr>
        <w:spacing w:after="120"/>
      </w:pPr>
      <w:r>
        <w:t xml:space="preserve">When </w:t>
      </w:r>
      <w:proofErr w:type="spellStart"/>
      <w:r>
        <w:t>VoC</w:t>
      </w:r>
      <w:proofErr w:type="spellEnd"/>
      <w:r>
        <w:t xml:space="preserve"> is = 7, </w:t>
      </w:r>
      <w:proofErr w:type="gramStart"/>
      <w:r>
        <w:t>candidate</w:t>
      </w:r>
      <w:proofErr w:type="gramEnd"/>
      <w:r>
        <w:t xml:space="preserve"> conducts a set of BLS to complete Installation.</w:t>
      </w:r>
      <w:r w:rsidR="005E0C93" w:rsidRPr="005E0C93">
        <w:rPr>
          <w:b/>
          <w:i/>
          <w:color w:val="auto"/>
        </w:rPr>
        <w:t xml:space="preserve"> </w:t>
      </w:r>
    </w:p>
    <w:p w14:paraId="5E18C21D" w14:textId="77777777" w:rsidR="009F7FAF" w:rsidRDefault="005E0C93" w:rsidP="005E0C93">
      <w:pPr>
        <w:spacing w:after="120"/>
        <w:rPr>
          <w:b/>
          <w:i/>
          <w:color w:val="auto"/>
        </w:rPr>
      </w:pPr>
      <w:r w:rsidRPr="005E0C93">
        <w:rPr>
          <w:b/>
          <w:i/>
          <w:color w:val="auto"/>
        </w:rPr>
        <w:t>Form A</w:t>
      </w:r>
      <w:r w:rsidRPr="005E0C93">
        <w:rPr>
          <w:b/>
          <w:i/>
          <w:color w:val="auto"/>
        </w:rPr>
        <w:tab/>
        <w:t xml:space="preserve"> </w:t>
      </w:r>
      <w:r>
        <w:rPr>
          <w:b/>
          <w:i/>
          <w:color w:val="auto"/>
        </w:rPr>
        <w:tab/>
      </w:r>
      <w:r>
        <w:rPr>
          <w:b/>
          <w:i/>
          <w:color w:val="auto"/>
        </w:rPr>
        <w:tab/>
      </w:r>
      <w:r>
        <w:rPr>
          <w:b/>
          <w:i/>
          <w:color w:val="auto"/>
        </w:rPr>
        <w:tab/>
      </w:r>
      <w:r w:rsidRPr="005E0C93">
        <w:rPr>
          <w:b/>
          <w:i/>
          <w:color w:val="auto"/>
        </w:rPr>
        <w:t>Criteria for Certification</w:t>
      </w:r>
      <w:r w:rsidRPr="005E0C93">
        <w:rPr>
          <w:b/>
          <w:i/>
          <w:color w:val="auto"/>
        </w:rPr>
        <w:tab/>
        <w:t xml:space="preserve"> </w:t>
      </w:r>
      <w:r>
        <w:rPr>
          <w:b/>
          <w:i/>
          <w:color w:val="auto"/>
        </w:rPr>
        <w:tab/>
      </w:r>
      <w:r>
        <w:rPr>
          <w:b/>
          <w:i/>
          <w:color w:val="auto"/>
        </w:rPr>
        <w:tab/>
      </w:r>
      <w:r w:rsidRPr="005E0C93">
        <w:rPr>
          <w:b/>
          <w:i/>
          <w:color w:val="auto"/>
        </w:rPr>
        <w:t>Freitag &amp; Swan ‘11</w:t>
      </w:r>
    </w:p>
    <w:p w14:paraId="76DBB690" w14:textId="77777777" w:rsidR="00077C5F" w:rsidRPr="00DD0200" w:rsidRDefault="009F7FAF" w:rsidP="009F7FAF">
      <w:pPr>
        <w:spacing w:after="120"/>
        <w:rPr>
          <w:b/>
          <w:i/>
        </w:rPr>
      </w:pPr>
      <w:r>
        <w:rPr>
          <w:b/>
          <w:i/>
          <w:color w:val="auto"/>
        </w:rPr>
        <w:br w:type="page"/>
      </w:r>
      <w:r w:rsidR="00077C5F" w:rsidRPr="00DD0200">
        <w:rPr>
          <w:b/>
          <w:i/>
        </w:rPr>
        <w:lastRenderedPageBreak/>
        <w:t>Phase 6: Body Scan</w:t>
      </w:r>
    </w:p>
    <w:p w14:paraId="65F79EF5" w14:textId="64C9EFAB" w:rsidR="00077C5F" w:rsidRDefault="00077C5F" w:rsidP="005C55AC">
      <w:pPr>
        <w:numPr>
          <w:ilvl w:val="0"/>
          <w:numId w:val="20"/>
        </w:numPr>
        <w:spacing w:after="120"/>
      </w:pPr>
      <w:r>
        <w:t>Candidate has client perform a Body Scan while pairing targeted memory with PC, requesting client to noticing any disturbing thoughts, emotions or body sensations.</w:t>
      </w:r>
      <w:r w:rsidR="0096316A">
        <w:t xml:space="preserve"> </w:t>
      </w:r>
    </w:p>
    <w:p w14:paraId="679A0587" w14:textId="5FD94A61" w:rsidR="00077C5F" w:rsidRDefault="00077C5F" w:rsidP="00DD0200">
      <w:pPr>
        <w:numPr>
          <w:ilvl w:val="0"/>
          <w:numId w:val="20"/>
        </w:numPr>
        <w:spacing w:after="120"/>
      </w:pPr>
      <w:r>
        <w:t xml:space="preserve">If necessary, </w:t>
      </w:r>
      <w:proofErr w:type="gramStart"/>
      <w:r>
        <w:t>candidate</w:t>
      </w:r>
      <w:proofErr w:type="gramEnd"/>
      <w:r>
        <w:t xml:space="preserve"> resumes reprocessing by having the client focus on disturbing material.</w:t>
      </w:r>
    </w:p>
    <w:p w14:paraId="1AD2F4CC" w14:textId="0BD11EA8" w:rsidR="00077C5F" w:rsidRDefault="00077C5F" w:rsidP="00DD0200">
      <w:pPr>
        <w:numPr>
          <w:ilvl w:val="0"/>
          <w:numId w:val="20"/>
        </w:numPr>
        <w:spacing w:after="120"/>
      </w:pPr>
      <w:r>
        <w:t>Candidate conducts another Body Scan, once disturbing material is reprocessed.</w:t>
      </w:r>
      <w:r w:rsidR="0096316A">
        <w:t xml:space="preserve"> </w:t>
      </w:r>
    </w:p>
    <w:p w14:paraId="2A05E70A" w14:textId="77777777" w:rsidR="00077C5F" w:rsidRPr="00DD0200" w:rsidRDefault="00077C5F" w:rsidP="00DD0200">
      <w:pPr>
        <w:spacing w:after="0"/>
        <w:rPr>
          <w:b/>
          <w:i/>
        </w:rPr>
      </w:pPr>
      <w:r w:rsidRPr="00DD0200">
        <w:rPr>
          <w:b/>
          <w:i/>
        </w:rPr>
        <w:t xml:space="preserve">Phase 7: Closure  </w:t>
      </w:r>
    </w:p>
    <w:p w14:paraId="3F7D3590" w14:textId="77777777" w:rsidR="00077C5F" w:rsidRPr="00A93D51" w:rsidRDefault="00077C5F" w:rsidP="00DD0200">
      <w:pPr>
        <w:spacing w:after="0"/>
        <w:rPr>
          <w:u w:val="single"/>
        </w:rPr>
      </w:pPr>
      <w:r w:rsidRPr="00A93D51">
        <w:rPr>
          <w:u w:val="single"/>
        </w:rPr>
        <w:t>Incomplete EMDR session at the end of a therapy session</w:t>
      </w:r>
    </w:p>
    <w:p w14:paraId="417CA15D" w14:textId="259B6254" w:rsidR="00077C5F" w:rsidRDefault="00DD0200" w:rsidP="00DD0200">
      <w:pPr>
        <w:numPr>
          <w:ilvl w:val="0"/>
          <w:numId w:val="22"/>
        </w:numPr>
        <w:spacing w:after="120"/>
      </w:pPr>
      <w:r>
        <w:t>Candidate appropriately conducts c</w:t>
      </w:r>
      <w:r w:rsidR="00077C5F">
        <w:t xml:space="preserve">ontainer and affect management </w:t>
      </w:r>
      <w:proofErr w:type="gramStart"/>
      <w:r w:rsidR="00077C5F">
        <w:t>exercises</w:t>
      </w:r>
      <w:proofErr w:type="gramEnd"/>
      <w:r w:rsidR="0096316A">
        <w:t xml:space="preserve"> </w:t>
      </w:r>
    </w:p>
    <w:p w14:paraId="654754A2" w14:textId="13E532AB" w:rsidR="00077C5F" w:rsidRDefault="00DD0200" w:rsidP="00DD0200">
      <w:pPr>
        <w:numPr>
          <w:ilvl w:val="0"/>
          <w:numId w:val="22"/>
        </w:numPr>
        <w:spacing w:after="0"/>
      </w:pPr>
      <w:r>
        <w:t>Candidate does a</w:t>
      </w:r>
      <w:r w:rsidR="00077C5F">
        <w:t xml:space="preserve">ppropriate </w:t>
      </w:r>
      <w:proofErr w:type="gramStart"/>
      <w:r w:rsidR="00077C5F">
        <w:t>debriefing</w:t>
      </w:r>
      <w:proofErr w:type="gramEnd"/>
    </w:p>
    <w:p w14:paraId="7C86C19C" w14:textId="77777777" w:rsidR="00077C5F" w:rsidRDefault="00077C5F" w:rsidP="00DD0200">
      <w:pPr>
        <w:numPr>
          <w:ilvl w:val="0"/>
          <w:numId w:val="23"/>
        </w:numPr>
        <w:spacing w:after="0"/>
      </w:pPr>
      <w:r>
        <w:t xml:space="preserve">Explanations – i.e., reprocessing may </w:t>
      </w:r>
      <w:proofErr w:type="gramStart"/>
      <w:r>
        <w:t>continue</w:t>
      </w:r>
      <w:proofErr w:type="gramEnd"/>
    </w:p>
    <w:p w14:paraId="58BE7A0D" w14:textId="77777777" w:rsidR="00077C5F" w:rsidRDefault="00077C5F" w:rsidP="00DD0200">
      <w:pPr>
        <w:numPr>
          <w:ilvl w:val="0"/>
          <w:numId w:val="23"/>
        </w:numPr>
        <w:spacing w:after="0"/>
      </w:pPr>
      <w:r>
        <w:t>Recommendation of the use of containers, safe place, and other affect management strategies between sessions</w:t>
      </w:r>
    </w:p>
    <w:p w14:paraId="1E5D32A5" w14:textId="77777777" w:rsidR="00A93D51" w:rsidRDefault="00077C5F" w:rsidP="00613EC4">
      <w:pPr>
        <w:numPr>
          <w:ilvl w:val="0"/>
          <w:numId w:val="23"/>
        </w:numPr>
        <w:spacing w:after="120"/>
      </w:pPr>
      <w:r>
        <w:t>Expectations of client, such as keeping a log</w:t>
      </w:r>
    </w:p>
    <w:p w14:paraId="786CA952" w14:textId="77777777" w:rsidR="00077C5F" w:rsidRPr="00A93D51" w:rsidRDefault="00077C5F" w:rsidP="00613EC4">
      <w:pPr>
        <w:spacing w:after="120"/>
        <w:rPr>
          <w:u w:val="single"/>
        </w:rPr>
      </w:pPr>
      <w:r w:rsidRPr="00A93D51">
        <w:rPr>
          <w:u w:val="single"/>
        </w:rPr>
        <w:t xml:space="preserve">Completed EMDR </w:t>
      </w:r>
      <w:proofErr w:type="gramStart"/>
      <w:r w:rsidRPr="00A93D51">
        <w:rPr>
          <w:u w:val="single"/>
        </w:rPr>
        <w:t>session</w:t>
      </w:r>
      <w:proofErr w:type="gramEnd"/>
    </w:p>
    <w:p w14:paraId="7BA8B6A1" w14:textId="6B3D2F5F" w:rsidR="00DD0200" w:rsidRDefault="00DD0200" w:rsidP="002849CB">
      <w:pPr>
        <w:numPr>
          <w:ilvl w:val="0"/>
          <w:numId w:val="22"/>
        </w:numPr>
        <w:spacing w:after="0"/>
      </w:pPr>
      <w:r>
        <w:t xml:space="preserve">Candidate does appropriate </w:t>
      </w:r>
      <w:proofErr w:type="gramStart"/>
      <w:r>
        <w:t>debriefing</w:t>
      </w:r>
      <w:proofErr w:type="gramEnd"/>
      <w:r w:rsidR="00AC544B">
        <w:t xml:space="preserve"> </w:t>
      </w:r>
    </w:p>
    <w:p w14:paraId="12734AD5" w14:textId="77777777" w:rsidR="00DD0200" w:rsidRDefault="00DD0200" w:rsidP="002849CB">
      <w:pPr>
        <w:numPr>
          <w:ilvl w:val="0"/>
          <w:numId w:val="24"/>
        </w:numPr>
        <w:spacing w:after="0"/>
      </w:pPr>
      <w:r>
        <w:t xml:space="preserve">Explanations – i.e., reprocessing may </w:t>
      </w:r>
      <w:proofErr w:type="gramStart"/>
      <w:r>
        <w:t>continue</w:t>
      </w:r>
      <w:proofErr w:type="gramEnd"/>
    </w:p>
    <w:p w14:paraId="6C0A8918" w14:textId="77777777" w:rsidR="00DD0200" w:rsidRDefault="00DD0200" w:rsidP="002849CB">
      <w:pPr>
        <w:numPr>
          <w:ilvl w:val="0"/>
          <w:numId w:val="24"/>
        </w:numPr>
        <w:spacing w:after="120"/>
      </w:pPr>
      <w:r>
        <w:t>Expectations of client, such as keeping a log</w:t>
      </w:r>
    </w:p>
    <w:p w14:paraId="6B3A5501" w14:textId="4C59DB94" w:rsidR="00077C5F" w:rsidRDefault="00077C5F" w:rsidP="002849CB">
      <w:pPr>
        <w:numPr>
          <w:ilvl w:val="0"/>
          <w:numId w:val="7"/>
        </w:numPr>
        <w:spacing w:after="120"/>
      </w:pPr>
      <w:r>
        <w:t xml:space="preserve">Containment for any disturbing materials which was activated during reprocessing but not directly related to reprocessed targeted </w:t>
      </w:r>
      <w:proofErr w:type="gramStart"/>
      <w:r>
        <w:t>memory</w:t>
      </w:r>
      <w:proofErr w:type="gramEnd"/>
      <w:r w:rsidR="00AC544B">
        <w:t xml:space="preserve"> </w:t>
      </w:r>
    </w:p>
    <w:p w14:paraId="37DBE7CC" w14:textId="77777777" w:rsidR="00077C5F" w:rsidRPr="00316ABD" w:rsidRDefault="00077C5F" w:rsidP="00DD0200">
      <w:pPr>
        <w:spacing w:after="120"/>
        <w:rPr>
          <w:b/>
          <w:i/>
        </w:rPr>
      </w:pPr>
      <w:r w:rsidRPr="00316ABD">
        <w:rPr>
          <w:b/>
          <w:i/>
        </w:rPr>
        <w:t>Phase 8: Re-Evaluation</w:t>
      </w:r>
    </w:p>
    <w:p w14:paraId="0A584E43" w14:textId="2E49A84A" w:rsidR="00316ABD" w:rsidRPr="00316ABD" w:rsidRDefault="00316ABD" w:rsidP="00967787">
      <w:pPr>
        <w:numPr>
          <w:ilvl w:val="0"/>
          <w:numId w:val="7"/>
        </w:numPr>
        <w:spacing w:after="120"/>
      </w:pPr>
      <w:r>
        <w:t>Candidate appropriately checks in with client about experiences since last session</w:t>
      </w:r>
      <w:r w:rsidR="00C060B6">
        <w:t>.</w:t>
      </w:r>
      <w:r w:rsidR="00AC544B">
        <w:t xml:space="preserve"> </w:t>
      </w:r>
    </w:p>
    <w:p w14:paraId="78BF08F3" w14:textId="5AC9EB75" w:rsidR="00316ABD" w:rsidRDefault="00C060B6" w:rsidP="00967787">
      <w:pPr>
        <w:numPr>
          <w:ilvl w:val="0"/>
          <w:numId w:val="7"/>
        </w:numPr>
        <w:spacing w:after="120"/>
        <w:rPr>
          <w:u w:val="single"/>
        </w:rPr>
      </w:pPr>
      <w:r>
        <w:t xml:space="preserve">Candidate arranges seating position, determines distance, stop signal and preferred BLS method before proceeding with any further reprocessing or setting up the next target memory.  </w:t>
      </w:r>
    </w:p>
    <w:p w14:paraId="69399A5D" w14:textId="22E95FB5" w:rsidR="00C105CF" w:rsidRDefault="00C060B6" w:rsidP="00C105CF">
      <w:pPr>
        <w:numPr>
          <w:ilvl w:val="0"/>
          <w:numId w:val="7"/>
        </w:numPr>
        <w:spacing w:after="120"/>
      </w:pPr>
      <w:r>
        <w:t xml:space="preserve">In the event of an incomplete </w:t>
      </w:r>
      <w:r w:rsidR="003A427E">
        <w:t xml:space="preserve">reprocessed </w:t>
      </w:r>
      <w:r>
        <w:t>EMDR target in previous session, c</w:t>
      </w:r>
      <w:r w:rsidR="00316ABD">
        <w:t xml:space="preserve">andidate </w:t>
      </w:r>
      <w:r>
        <w:t xml:space="preserve">appropriately re-accesses target and continues with reprocessing. </w:t>
      </w:r>
    </w:p>
    <w:p w14:paraId="550CAE4F" w14:textId="6E0957CD" w:rsidR="00C105CF" w:rsidRDefault="00C060B6" w:rsidP="00C105CF">
      <w:pPr>
        <w:numPr>
          <w:ilvl w:val="0"/>
          <w:numId w:val="7"/>
        </w:numPr>
        <w:spacing w:after="120"/>
      </w:pPr>
      <w:r>
        <w:t>In the event of a completed EMDR target in previous session, candidate</w:t>
      </w:r>
      <w:r w:rsidR="003A427E">
        <w:t xml:space="preserve"> appropriately </w:t>
      </w:r>
      <w:r>
        <w:t xml:space="preserve">proceeds with the individualized treatment plan by choosing and reprocessing the next target memory. </w:t>
      </w:r>
    </w:p>
    <w:p w14:paraId="3C705927" w14:textId="77777777" w:rsidR="00967787" w:rsidRDefault="00967787" w:rsidP="00967787">
      <w:pPr>
        <w:spacing w:after="120"/>
        <w:rPr>
          <w:b/>
          <w:i/>
        </w:rPr>
      </w:pPr>
      <w:r w:rsidRPr="00967787">
        <w:rPr>
          <w:b/>
          <w:i/>
        </w:rPr>
        <w:t>Future Template</w:t>
      </w:r>
    </w:p>
    <w:p w14:paraId="033D3444" w14:textId="289E7FFB" w:rsidR="005E0C93" w:rsidRDefault="00613EC4" w:rsidP="005E0C93">
      <w:pPr>
        <w:numPr>
          <w:ilvl w:val="0"/>
          <w:numId w:val="25"/>
        </w:numPr>
        <w:spacing w:after="120"/>
      </w:pPr>
      <w:r>
        <w:t xml:space="preserve">When past events and </w:t>
      </w:r>
      <w:proofErr w:type="gramStart"/>
      <w:r>
        <w:t>present day</w:t>
      </w:r>
      <w:proofErr w:type="gramEnd"/>
      <w:r>
        <w:t xml:space="preserve"> triggers are adequately reprocessed, </w:t>
      </w:r>
      <w:proofErr w:type="gramStart"/>
      <w:r>
        <w:t>c</w:t>
      </w:r>
      <w:r w:rsidR="00967787">
        <w:t>andidate</w:t>
      </w:r>
      <w:proofErr w:type="gramEnd"/>
      <w:r w:rsidR="00967787">
        <w:t xml:space="preserve"> </w:t>
      </w:r>
      <w:r>
        <w:t xml:space="preserve">continues with Future Template protocol. </w:t>
      </w:r>
    </w:p>
    <w:p w14:paraId="5E0AC8A0" w14:textId="77777777" w:rsidR="005E0C93" w:rsidRDefault="005E0C93" w:rsidP="005E0C93">
      <w:pPr>
        <w:spacing w:after="120"/>
      </w:pPr>
    </w:p>
    <w:p w14:paraId="5EBF9D9C" w14:textId="77777777" w:rsidR="005E0C93" w:rsidRDefault="005E0C93" w:rsidP="005E0C93">
      <w:pPr>
        <w:spacing w:after="120"/>
      </w:pPr>
    </w:p>
    <w:p w14:paraId="780E4156" w14:textId="77777777" w:rsidR="005E0C93" w:rsidRDefault="005E0C93" w:rsidP="005E0C93">
      <w:pPr>
        <w:spacing w:after="120"/>
      </w:pPr>
    </w:p>
    <w:p w14:paraId="55ED6E03" w14:textId="77777777" w:rsidR="005E0C93" w:rsidRDefault="005E0C93" w:rsidP="005E0C93">
      <w:pPr>
        <w:spacing w:after="120"/>
      </w:pPr>
    </w:p>
    <w:p w14:paraId="10A246FA" w14:textId="77777777" w:rsidR="005E0C93" w:rsidRDefault="005E0C93" w:rsidP="005E0C93">
      <w:pPr>
        <w:spacing w:after="120"/>
      </w:pPr>
    </w:p>
    <w:p w14:paraId="3C89AF26" w14:textId="77777777" w:rsidR="005E0C93" w:rsidRPr="00A02EFF" w:rsidRDefault="005E0C93" w:rsidP="00A02EFF">
      <w:pPr>
        <w:spacing w:after="120"/>
        <w:rPr>
          <w:b/>
          <w:i/>
          <w:color w:val="auto"/>
        </w:rPr>
      </w:pPr>
    </w:p>
    <w:sectPr w:rsidR="005E0C93" w:rsidRPr="00A02EFF" w:rsidSect="00785F9C">
      <w:headerReference w:type="default" r:id="rId8"/>
      <w:footerReference w:type="default" r:id="rId9"/>
      <w:pgSz w:w="12240" w:h="15840"/>
      <w:pgMar w:top="1008" w:right="1008" w:bottom="432" w:left="100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8C1D8" w14:textId="77777777" w:rsidR="00093C2B" w:rsidRDefault="00093C2B" w:rsidP="005B7DEF">
      <w:pPr>
        <w:spacing w:after="0"/>
      </w:pPr>
      <w:r>
        <w:separator/>
      </w:r>
    </w:p>
  </w:endnote>
  <w:endnote w:type="continuationSeparator" w:id="0">
    <w:p w14:paraId="14B77BDE" w14:textId="77777777" w:rsidR="00093C2B" w:rsidRDefault="00093C2B" w:rsidP="005B7D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CB1D" w14:textId="77777777" w:rsidR="00476C3E" w:rsidRDefault="00476C3E" w:rsidP="00476C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EE3DC" w14:textId="77777777" w:rsidR="00093C2B" w:rsidRDefault="00093C2B" w:rsidP="005B7DEF">
      <w:pPr>
        <w:spacing w:after="0"/>
      </w:pPr>
      <w:r>
        <w:separator/>
      </w:r>
    </w:p>
  </w:footnote>
  <w:footnote w:type="continuationSeparator" w:id="0">
    <w:p w14:paraId="7D5259D3" w14:textId="77777777" w:rsidR="00093C2B" w:rsidRDefault="00093C2B" w:rsidP="005B7D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3EA8" w14:textId="17F3FE9B" w:rsidR="00505CD1" w:rsidRDefault="00505CD1">
    <w:pPr>
      <w:pStyle w:val="Header"/>
    </w:pPr>
    <w:r>
      <w:t xml:space="preserve">From EMDRIA Criteria for Certification Document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02F3F"/>
    <w:multiLevelType w:val="hybridMultilevel"/>
    <w:tmpl w:val="9BA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E47F0"/>
    <w:multiLevelType w:val="hybridMultilevel"/>
    <w:tmpl w:val="FE6E8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E0EEE"/>
    <w:multiLevelType w:val="hybridMultilevel"/>
    <w:tmpl w:val="F6D4D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F39A0"/>
    <w:multiLevelType w:val="hybridMultilevel"/>
    <w:tmpl w:val="353E18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4A5FD9"/>
    <w:multiLevelType w:val="hybridMultilevel"/>
    <w:tmpl w:val="AC2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F7276"/>
    <w:multiLevelType w:val="hybridMultilevel"/>
    <w:tmpl w:val="BE6CAF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3E50A5"/>
    <w:multiLevelType w:val="hybridMultilevel"/>
    <w:tmpl w:val="395CC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650248"/>
    <w:multiLevelType w:val="hybridMultilevel"/>
    <w:tmpl w:val="671AEF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D894727"/>
    <w:multiLevelType w:val="hybridMultilevel"/>
    <w:tmpl w:val="BB82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0685B"/>
    <w:multiLevelType w:val="hybridMultilevel"/>
    <w:tmpl w:val="871A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541DE"/>
    <w:multiLevelType w:val="hybridMultilevel"/>
    <w:tmpl w:val="5426A8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A9393B"/>
    <w:multiLevelType w:val="hybridMultilevel"/>
    <w:tmpl w:val="82D6E14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0F4E19"/>
    <w:multiLevelType w:val="hybridMultilevel"/>
    <w:tmpl w:val="B3401B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E2043D0"/>
    <w:multiLevelType w:val="hybridMultilevel"/>
    <w:tmpl w:val="A94C5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8DF7121"/>
    <w:multiLevelType w:val="hybridMultilevel"/>
    <w:tmpl w:val="A7EA2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4F55D1"/>
    <w:multiLevelType w:val="hybridMultilevel"/>
    <w:tmpl w:val="0C96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6B1809"/>
    <w:multiLevelType w:val="hybridMultilevel"/>
    <w:tmpl w:val="76147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C645A3"/>
    <w:multiLevelType w:val="hybridMultilevel"/>
    <w:tmpl w:val="7E5E55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7D3DE2"/>
    <w:multiLevelType w:val="hybridMultilevel"/>
    <w:tmpl w:val="850484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4E92CA2"/>
    <w:multiLevelType w:val="hybridMultilevel"/>
    <w:tmpl w:val="AAD2CC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B30A03"/>
    <w:multiLevelType w:val="hybridMultilevel"/>
    <w:tmpl w:val="8D8E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A148D"/>
    <w:multiLevelType w:val="hybridMultilevel"/>
    <w:tmpl w:val="5718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C55455"/>
    <w:multiLevelType w:val="hybridMultilevel"/>
    <w:tmpl w:val="315E5C56"/>
    <w:lvl w:ilvl="0" w:tplc="A7C0FA9E">
      <w:start w:val="1"/>
      <w:numFmt w:val="decimal"/>
      <w:lvlText w:val="%1."/>
      <w:lvlJc w:val="left"/>
      <w:pPr>
        <w:tabs>
          <w:tab w:val="num" w:pos="360"/>
        </w:tabs>
        <w:ind w:left="360" w:hanging="360"/>
      </w:pPr>
    </w:lvl>
    <w:lvl w:ilvl="1" w:tplc="4AB6BED6">
      <w:start w:val="1"/>
      <w:numFmt w:val="decimal"/>
      <w:lvlText w:val="%2."/>
      <w:lvlJc w:val="left"/>
      <w:pPr>
        <w:tabs>
          <w:tab w:val="num" w:pos="1080"/>
        </w:tabs>
        <w:ind w:left="1080" w:hanging="360"/>
      </w:pPr>
    </w:lvl>
    <w:lvl w:ilvl="2" w:tplc="9346873A" w:tentative="1">
      <w:start w:val="1"/>
      <w:numFmt w:val="decimal"/>
      <w:lvlText w:val="%3."/>
      <w:lvlJc w:val="left"/>
      <w:pPr>
        <w:tabs>
          <w:tab w:val="num" w:pos="1800"/>
        </w:tabs>
        <w:ind w:left="1800" w:hanging="360"/>
      </w:pPr>
    </w:lvl>
    <w:lvl w:ilvl="3" w:tplc="21EA5884" w:tentative="1">
      <w:start w:val="1"/>
      <w:numFmt w:val="decimal"/>
      <w:lvlText w:val="%4."/>
      <w:lvlJc w:val="left"/>
      <w:pPr>
        <w:tabs>
          <w:tab w:val="num" w:pos="2520"/>
        </w:tabs>
        <w:ind w:left="2520" w:hanging="360"/>
      </w:pPr>
    </w:lvl>
    <w:lvl w:ilvl="4" w:tplc="2D66F08E" w:tentative="1">
      <w:start w:val="1"/>
      <w:numFmt w:val="decimal"/>
      <w:lvlText w:val="%5."/>
      <w:lvlJc w:val="left"/>
      <w:pPr>
        <w:tabs>
          <w:tab w:val="num" w:pos="3240"/>
        </w:tabs>
        <w:ind w:left="3240" w:hanging="360"/>
      </w:pPr>
    </w:lvl>
    <w:lvl w:ilvl="5" w:tplc="F97CBCC2" w:tentative="1">
      <w:start w:val="1"/>
      <w:numFmt w:val="decimal"/>
      <w:lvlText w:val="%6."/>
      <w:lvlJc w:val="left"/>
      <w:pPr>
        <w:tabs>
          <w:tab w:val="num" w:pos="3960"/>
        </w:tabs>
        <w:ind w:left="3960" w:hanging="360"/>
      </w:pPr>
    </w:lvl>
    <w:lvl w:ilvl="6" w:tplc="D4263D0E" w:tentative="1">
      <w:start w:val="1"/>
      <w:numFmt w:val="decimal"/>
      <w:lvlText w:val="%7."/>
      <w:lvlJc w:val="left"/>
      <w:pPr>
        <w:tabs>
          <w:tab w:val="num" w:pos="4680"/>
        </w:tabs>
        <w:ind w:left="4680" w:hanging="360"/>
      </w:pPr>
    </w:lvl>
    <w:lvl w:ilvl="7" w:tplc="9412E220" w:tentative="1">
      <w:start w:val="1"/>
      <w:numFmt w:val="decimal"/>
      <w:lvlText w:val="%8."/>
      <w:lvlJc w:val="left"/>
      <w:pPr>
        <w:tabs>
          <w:tab w:val="num" w:pos="5400"/>
        </w:tabs>
        <w:ind w:left="5400" w:hanging="360"/>
      </w:pPr>
    </w:lvl>
    <w:lvl w:ilvl="8" w:tplc="6EC287EC" w:tentative="1">
      <w:start w:val="1"/>
      <w:numFmt w:val="decimal"/>
      <w:lvlText w:val="%9."/>
      <w:lvlJc w:val="left"/>
      <w:pPr>
        <w:tabs>
          <w:tab w:val="num" w:pos="6120"/>
        </w:tabs>
        <w:ind w:left="6120" w:hanging="360"/>
      </w:pPr>
    </w:lvl>
  </w:abstractNum>
  <w:abstractNum w:abstractNumId="23" w15:restartNumberingAfterBreak="0">
    <w:nsid w:val="5D196363"/>
    <w:multiLevelType w:val="hybridMultilevel"/>
    <w:tmpl w:val="33FE1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58795F"/>
    <w:multiLevelType w:val="hybridMultilevel"/>
    <w:tmpl w:val="F59C0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AC7C53"/>
    <w:multiLevelType w:val="hybridMultilevel"/>
    <w:tmpl w:val="7D047C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B927E4"/>
    <w:multiLevelType w:val="hybridMultilevel"/>
    <w:tmpl w:val="0AA26C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1589063">
    <w:abstractNumId w:val="14"/>
  </w:num>
  <w:num w:numId="2" w16cid:durableId="2051295937">
    <w:abstractNumId w:val="10"/>
  </w:num>
  <w:num w:numId="3" w16cid:durableId="763383047">
    <w:abstractNumId w:val="22"/>
  </w:num>
  <w:num w:numId="4" w16cid:durableId="732318758">
    <w:abstractNumId w:val="25"/>
  </w:num>
  <w:num w:numId="5" w16cid:durableId="242643393">
    <w:abstractNumId w:val="11"/>
  </w:num>
  <w:num w:numId="6" w16cid:durableId="1761099529">
    <w:abstractNumId w:val="17"/>
  </w:num>
  <w:num w:numId="7" w16cid:durableId="1295402256">
    <w:abstractNumId w:val="19"/>
  </w:num>
  <w:num w:numId="8" w16cid:durableId="1081634632">
    <w:abstractNumId w:val="16"/>
  </w:num>
  <w:num w:numId="9" w16cid:durableId="1107583378">
    <w:abstractNumId w:val="2"/>
  </w:num>
  <w:num w:numId="10" w16cid:durableId="1037118574">
    <w:abstractNumId w:val="4"/>
  </w:num>
  <w:num w:numId="11" w16cid:durableId="1115175534">
    <w:abstractNumId w:val="0"/>
  </w:num>
  <w:num w:numId="12" w16cid:durableId="404648342">
    <w:abstractNumId w:val="1"/>
  </w:num>
  <w:num w:numId="13" w16cid:durableId="2041858850">
    <w:abstractNumId w:val="7"/>
  </w:num>
  <w:num w:numId="14" w16cid:durableId="365835572">
    <w:abstractNumId w:val="5"/>
  </w:num>
  <w:num w:numId="15" w16cid:durableId="1991789557">
    <w:abstractNumId w:val="6"/>
  </w:num>
  <w:num w:numId="16" w16cid:durableId="1551068862">
    <w:abstractNumId w:val="12"/>
  </w:num>
  <w:num w:numId="17" w16cid:durableId="1117524063">
    <w:abstractNumId w:val="21"/>
  </w:num>
  <w:num w:numId="18" w16cid:durableId="1893033154">
    <w:abstractNumId w:val="24"/>
  </w:num>
  <w:num w:numId="19" w16cid:durableId="796336393">
    <w:abstractNumId w:val="9"/>
  </w:num>
  <w:num w:numId="20" w16cid:durableId="977760343">
    <w:abstractNumId w:val="20"/>
  </w:num>
  <w:num w:numId="21" w16cid:durableId="1073510817">
    <w:abstractNumId w:val="23"/>
  </w:num>
  <w:num w:numId="22" w16cid:durableId="401408557">
    <w:abstractNumId w:val="26"/>
  </w:num>
  <w:num w:numId="23" w16cid:durableId="18286169">
    <w:abstractNumId w:val="13"/>
  </w:num>
  <w:num w:numId="24" w16cid:durableId="1312908534">
    <w:abstractNumId w:val="18"/>
  </w:num>
  <w:num w:numId="25" w16cid:durableId="1006447450">
    <w:abstractNumId w:val="8"/>
  </w:num>
  <w:num w:numId="26" w16cid:durableId="30615297">
    <w:abstractNumId w:val="15"/>
  </w:num>
  <w:num w:numId="27" w16cid:durableId="1519807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tzAxMLI0MTC3tLBU0lEKTi0uzszPAykwrAUAaN5NOiwAAAA="/>
  </w:docVars>
  <w:rsids>
    <w:rsidRoot w:val="00077C5F"/>
    <w:rsid w:val="00077C5F"/>
    <w:rsid w:val="00080E66"/>
    <w:rsid w:val="0008299D"/>
    <w:rsid w:val="00093C2B"/>
    <w:rsid w:val="000E34C2"/>
    <w:rsid w:val="00107073"/>
    <w:rsid w:val="00127754"/>
    <w:rsid w:val="001A68BF"/>
    <w:rsid w:val="001B6431"/>
    <w:rsid w:val="001E7DB1"/>
    <w:rsid w:val="00227116"/>
    <w:rsid w:val="002849CB"/>
    <w:rsid w:val="00291D87"/>
    <w:rsid w:val="002F5B78"/>
    <w:rsid w:val="00316ABD"/>
    <w:rsid w:val="00387BB8"/>
    <w:rsid w:val="003A427E"/>
    <w:rsid w:val="003B1518"/>
    <w:rsid w:val="003C7153"/>
    <w:rsid w:val="003F033B"/>
    <w:rsid w:val="003F528E"/>
    <w:rsid w:val="00457600"/>
    <w:rsid w:val="00470FBA"/>
    <w:rsid w:val="00475B25"/>
    <w:rsid w:val="00476104"/>
    <w:rsid w:val="00476C3E"/>
    <w:rsid w:val="004820C9"/>
    <w:rsid w:val="0049110C"/>
    <w:rsid w:val="004A02FF"/>
    <w:rsid w:val="00505CD1"/>
    <w:rsid w:val="005425BF"/>
    <w:rsid w:val="00575BCE"/>
    <w:rsid w:val="005B3B60"/>
    <w:rsid w:val="005B7DEF"/>
    <w:rsid w:val="005C55AC"/>
    <w:rsid w:val="005E0C93"/>
    <w:rsid w:val="00603A0A"/>
    <w:rsid w:val="00613EC4"/>
    <w:rsid w:val="00683DD7"/>
    <w:rsid w:val="00697F03"/>
    <w:rsid w:val="00717672"/>
    <w:rsid w:val="00755A0C"/>
    <w:rsid w:val="00777954"/>
    <w:rsid w:val="00785F9C"/>
    <w:rsid w:val="007D5594"/>
    <w:rsid w:val="008154C4"/>
    <w:rsid w:val="00840BDF"/>
    <w:rsid w:val="008508E7"/>
    <w:rsid w:val="00850D63"/>
    <w:rsid w:val="008764A3"/>
    <w:rsid w:val="00894F25"/>
    <w:rsid w:val="008A351D"/>
    <w:rsid w:val="008D771F"/>
    <w:rsid w:val="009209A1"/>
    <w:rsid w:val="00922920"/>
    <w:rsid w:val="0096316A"/>
    <w:rsid w:val="00963599"/>
    <w:rsid w:val="00967787"/>
    <w:rsid w:val="00985399"/>
    <w:rsid w:val="009A7B77"/>
    <w:rsid w:val="009C20E9"/>
    <w:rsid w:val="009F7FAF"/>
    <w:rsid w:val="00A02EFF"/>
    <w:rsid w:val="00A227C0"/>
    <w:rsid w:val="00A630EA"/>
    <w:rsid w:val="00A67143"/>
    <w:rsid w:val="00A73954"/>
    <w:rsid w:val="00A806EB"/>
    <w:rsid w:val="00A93D51"/>
    <w:rsid w:val="00AC13B6"/>
    <w:rsid w:val="00AC544B"/>
    <w:rsid w:val="00B11A07"/>
    <w:rsid w:val="00BB640A"/>
    <w:rsid w:val="00BC0E19"/>
    <w:rsid w:val="00BC280C"/>
    <w:rsid w:val="00BF37F3"/>
    <w:rsid w:val="00C060B6"/>
    <w:rsid w:val="00C105CF"/>
    <w:rsid w:val="00C16B8E"/>
    <w:rsid w:val="00C266BC"/>
    <w:rsid w:val="00C37011"/>
    <w:rsid w:val="00C633EE"/>
    <w:rsid w:val="00C912C3"/>
    <w:rsid w:val="00C94A7C"/>
    <w:rsid w:val="00CA4602"/>
    <w:rsid w:val="00D848C5"/>
    <w:rsid w:val="00DC54C9"/>
    <w:rsid w:val="00DD0200"/>
    <w:rsid w:val="00DE069B"/>
    <w:rsid w:val="00E75549"/>
    <w:rsid w:val="00E85511"/>
    <w:rsid w:val="00E95839"/>
    <w:rsid w:val="00ED6C62"/>
    <w:rsid w:val="00F22B09"/>
    <w:rsid w:val="00F303CF"/>
    <w:rsid w:val="00F90794"/>
    <w:rsid w:val="00FD150C"/>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1C216"/>
  <w15:docId w15:val="{FC755892-D9DC-4701-BD1F-F0FAA589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C5F"/>
    <w:pPr>
      <w:spacing w:after="200"/>
    </w:pPr>
    <w:rPr>
      <w:color w:val="000000"/>
      <w:sz w:val="24"/>
      <w:szCs w:val="24"/>
    </w:rPr>
  </w:style>
  <w:style w:type="paragraph" w:styleId="Heading4">
    <w:name w:val="heading 4"/>
    <w:basedOn w:val="Normal"/>
    <w:next w:val="Normal"/>
    <w:link w:val="Heading4Char"/>
    <w:qFormat/>
    <w:rsid w:val="001A68BF"/>
    <w:pPr>
      <w:keepNext/>
      <w:spacing w:before="240" w:after="60"/>
      <w:outlineLvl w:val="3"/>
    </w:pPr>
    <w:rPr>
      <w:rFonts w:ascii="Times" w:eastAsia="Times" w:hAnsi="Times"/>
      <w:b/>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55A0C"/>
    <w:pPr>
      <w:framePr w:w="7920" w:h="1980" w:hRule="exact" w:hSpace="180" w:wrap="auto" w:hAnchor="page" w:xAlign="center" w:yAlign="bottom"/>
      <w:spacing w:after="0"/>
      <w:ind w:left="2880"/>
    </w:pPr>
    <w:rPr>
      <w:rFonts w:ascii="Monotype Corsiva" w:eastAsia="Times New Roman" w:hAnsi="Monotype Corsiva"/>
      <w:b/>
      <w:i/>
      <w:color w:val="548DD4"/>
      <w:sz w:val="36"/>
    </w:rPr>
  </w:style>
  <w:style w:type="paragraph" w:styleId="EnvelopeReturn">
    <w:name w:val="envelope return"/>
    <w:basedOn w:val="Normal"/>
    <w:uiPriority w:val="99"/>
    <w:semiHidden/>
    <w:unhideWhenUsed/>
    <w:rsid w:val="00755A0C"/>
    <w:pPr>
      <w:spacing w:after="0"/>
    </w:pPr>
    <w:rPr>
      <w:rFonts w:ascii="Footlight MT Light" w:eastAsia="Times New Roman" w:hAnsi="Footlight MT Light"/>
      <w:b/>
      <w:i/>
      <w:sz w:val="28"/>
      <w:szCs w:val="20"/>
    </w:rPr>
  </w:style>
  <w:style w:type="paragraph" w:styleId="ListParagraph">
    <w:name w:val="List Paragraph"/>
    <w:basedOn w:val="Normal"/>
    <w:uiPriority w:val="34"/>
    <w:qFormat/>
    <w:rsid w:val="00077C5F"/>
    <w:pPr>
      <w:ind w:left="720"/>
      <w:contextualSpacing/>
    </w:pPr>
  </w:style>
  <w:style w:type="paragraph" w:styleId="Header">
    <w:name w:val="header"/>
    <w:basedOn w:val="Normal"/>
    <w:link w:val="HeaderChar"/>
    <w:uiPriority w:val="99"/>
    <w:unhideWhenUsed/>
    <w:rsid w:val="005B7DEF"/>
    <w:pPr>
      <w:tabs>
        <w:tab w:val="center" w:pos="4680"/>
        <w:tab w:val="right" w:pos="9360"/>
      </w:tabs>
    </w:pPr>
  </w:style>
  <w:style w:type="character" w:customStyle="1" w:styleId="HeaderChar">
    <w:name w:val="Header Char"/>
    <w:basedOn w:val="DefaultParagraphFont"/>
    <w:link w:val="Header"/>
    <w:uiPriority w:val="99"/>
    <w:rsid w:val="005B7DEF"/>
    <w:rPr>
      <w:color w:val="000000"/>
      <w:sz w:val="24"/>
      <w:szCs w:val="24"/>
    </w:rPr>
  </w:style>
  <w:style w:type="paragraph" w:styleId="Footer">
    <w:name w:val="footer"/>
    <w:basedOn w:val="Normal"/>
    <w:link w:val="FooterChar"/>
    <w:uiPriority w:val="99"/>
    <w:unhideWhenUsed/>
    <w:rsid w:val="005B7DEF"/>
    <w:pPr>
      <w:tabs>
        <w:tab w:val="center" w:pos="4680"/>
        <w:tab w:val="right" w:pos="9360"/>
      </w:tabs>
    </w:pPr>
  </w:style>
  <w:style w:type="character" w:customStyle="1" w:styleId="FooterChar">
    <w:name w:val="Footer Char"/>
    <w:basedOn w:val="DefaultParagraphFont"/>
    <w:link w:val="Footer"/>
    <w:uiPriority w:val="99"/>
    <w:rsid w:val="005B7DEF"/>
    <w:rPr>
      <w:color w:val="000000"/>
      <w:sz w:val="24"/>
      <w:szCs w:val="24"/>
    </w:rPr>
  </w:style>
  <w:style w:type="paragraph" w:styleId="BalloonText">
    <w:name w:val="Balloon Text"/>
    <w:basedOn w:val="Normal"/>
    <w:link w:val="BalloonTextChar"/>
    <w:uiPriority w:val="99"/>
    <w:semiHidden/>
    <w:unhideWhenUsed/>
    <w:rsid w:val="005B7D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DEF"/>
    <w:rPr>
      <w:rFonts w:ascii="Tahoma" w:hAnsi="Tahoma" w:cs="Tahoma"/>
      <w:color w:val="000000"/>
      <w:sz w:val="16"/>
      <w:szCs w:val="16"/>
    </w:rPr>
  </w:style>
  <w:style w:type="character" w:customStyle="1" w:styleId="Heading4Char">
    <w:name w:val="Heading 4 Char"/>
    <w:basedOn w:val="DefaultParagraphFont"/>
    <w:link w:val="Heading4"/>
    <w:rsid w:val="001A68BF"/>
    <w:rPr>
      <w:rFonts w:ascii="Times" w:eastAsia="Times" w:hAnsi="Times"/>
      <w:b/>
      <w:sz w:val="28"/>
    </w:rPr>
  </w:style>
  <w:style w:type="paragraph" w:styleId="BodyText">
    <w:name w:val="Body Text"/>
    <w:basedOn w:val="Normal"/>
    <w:link w:val="BodyTextChar"/>
    <w:semiHidden/>
    <w:rsid w:val="001A68BF"/>
    <w:pPr>
      <w:spacing w:after="120"/>
    </w:pPr>
    <w:rPr>
      <w:rFonts w:ascii="Times" w:eastAsia="Times" w:hAnsi="Times"/>
      <w:color w:val="auto"/>
      <w:szCs w:val="20"/>
    </w:rPr>
  </w:style>
  <w:style w:type="character" w:customStyle="1" w:styleId="BodyTextChar">
    <w:name w:val="Body Text Char"/>
    <w:basedOn w:val="DefaultParagraphFont"/>
    <w:link w:val="BodyText"/>
    <w:semiHidden/>
    <w:rsid w:val="001A68BF"/>
    <w:rPr>
      <w:rFonts w:ascii="Times" w:eastAsia="Times" w:hAnsi="Times"/>
      <w:sz w:val="24"/>
    </w:rPr>
  </w:style>
  <w:style w:type="paragraph" w:styleId="BodyTextIndent">
    <w:name w:val="Body Text Indent"/>
    <w:basedOn w:val="Normal"/>
    <w:link w:val="BodyTextIndentChar"/>
    <w:semiHidden/>
    <w:rsid w:val="001A68BF"/>
    <w:pPr>
      <w:spacing w:after="120"/>
      <w:ind w:left="360"/>
    </w:pPr>
    <w:rPr>
      <w:rFonts w:ascii="Times" w:eastAsia="Times" w:hAnsi="Times"/>
      <w:color w:val="auto"/>
      <w:szCs w:val="20"/>
    </w:rPr>
  </w:style>
  <w:style w:type="character" w:customStyle="1" w:styleId="BodyTextIndentChar">
    <w:name w:val="Body Text Indent Char"/>
    <w:basedOn w:val="DefaultParagraphFont"/>
    <w:link w:val="BodyTextIndent"/>
    <w:semiHidden/>
    <w:rsid w:val="001A68BF"/>
    <w:rPr>
      <w:rFonts w:ascii="Times" w:eastAsia="Times" w:hAnsi="Times"/>
      <w:sz w:val="24"/>
    </w:rPr>
  </w:style>
  <w:style w:type="paragraph" w:customStyle="1" w:styleId="Style">
    <w:name w:val="Style"/>
    <w:rsid w:val="00785F9C"/>
    <w:pPr>
      <w:widowControl w:val="0"/>
      <w:autoSpaceDE w:val="0"/>
      <w:autoSpaceDN w:val="0"/>
      <w:adjustRightInd w:val="0"/>
    </w:pPr>
    <w:rPr>
      <w:rFonts w:eastAsia="Times New Roman"/>
      <w:sz w:val="24"/>
      <w:szCs w:val="24"/>
    </w:rPr>
  </w:style>
  <w:style w:type="paragraph" w:styleId="Subtitle">
    <w:name w:val="Subtitle"/>
    <w:basedOn w:val="Normal"/>
    <w:next w:val="Normal"/>
    <w:link w:val="SubtitleChar"/>
    <w:qFormat/>
    <w:rsid w:val="00E75549"/>
    <w:pPr>
      <w:spacing w:after="60"/>
      <w:jc w:val="center"/>
      <w:outlineLvl w:val="1"/>
    </w:pPr>
    <w:rPr>
      <w:rFonts w:ascii="Cambria" w:eastAsia="Times New Roman" w:hAnsi="Cambria"/>
      <w:color w:val="auto"/>
    </w:rPr>
  </w:style>
  <w:style w:type="character" w:customStyle="1" w:styleId="SubtitleChar">
    <w:name w:val="Subtitle Char"/>
    <w:basedOn w:val="DefaultParagraphFont"/>
    <w:link w:val="Subtitle"/>
    <w:rsid w:val="00E75549"/>
    <w:rPr>
      <w:rFonts w:ascii="Cambria" w:eastAsia="Times New Roman" w:hAnsi="Cambria"/>
      <w:sz w:val="24"/>
      <w:szCs w:val="24"/>
    </w:rPr>
  </w:style>
  <w:style w:type="paragraph" w:styleId="Title">
    <w:name w:val="Title"/>
    <w:basedOn w:val="Normal"/>
    <w:link w:val="TitleChar"/>
    <w:qFormat/>
    <w:rsid w:val="00F90794"/>
    <w:pPr>
      <w:overflowPunct w:val="0"/>
      <w:autoSpaceDE w:val="0"/>
      <w:autoSpaceDN w:val="0"/>
      <w:adjustRightInd w:val="0"/>
      <w:spacing w:after="0"/>
      <w:jc w:val="center"/>
      <w:textAlignment w:val="baseline"/>
    </w:pPr>
    <w:rPr>
      <w:rFonts w:eastAsia="Times New Roman"/>
      <w:b/>
      <w:color w:val="auto"/>
      <w:szCs w:val="20"/>
    </w:rPr>
  </w:style>
  <w:style w:type="character" w:customStyle="1" w:styleId="TitleChar">
    <w:name w:val="Title Char"/>
    <w:basedOn w:val="DefaultParagraphFont"/>
    <w:link w:val="Title"/>
    <w:rsid w:val="00F90794"/>
    <w:rPr>
      <w:rFonts w:eastAsia="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324CB-E231-4789-BDE5-42D864B37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Freitag</dc:creator>
  <cp:keywords/>
  <cp:lastModifiedBy>Nikolaus Johnson</cp:lastModifiedBy>
  <cp:revision>3</cp:revision>
  <cp:lastPrinted>2015-01-29T20:23:00Z</cp:lastPrinted>
  <dcterms:created xsi:type="dcterms:W3CDTF">2023-09-12T14:43:00Z</dcterms:created>
  <dcterms:modified xsi:type="dcterms:W3CDTF">2023-09-12T14:44:00Z</dcterms:modified>
</cp:coreProperties>
</file>